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Пятница 21.03.2025                                                Птицы прилетели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. Цель: Способствовать постепенному переходу от сна к бодроствованию, хождение по массажной дорожке. Игры в адаптационный период. “Привет!Пока!”. Цель:развитие эмоционального общения ребенка со взрослым, налаживание контакта; развитие движений.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“Каких птиц зимой у кормушки не увидишь”. Цель: закрепить умение находить . узнавать и называть зимующих птиц.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“Цапля ходит по воде”. Цель: учить детей повторять за педагогом движения, слушать текст, развивать речь, память,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Игра- импровизация “Чайки ловят рыбу”. Цель: тренировка умения распознавать эмоциональное состояние по мимике: развивать понимание чувств и эмоций.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Конструктивная игра  “ Забор для домашних птичек”. Цель: упражнять в умении ставить (кирпичики), закреплять форму и цвет, учить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П\и “Веселый воробей”. Цель: учить детей образовывать круг, вставать лицом в центр на некотором расстоянии друг от друга,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 “Собери пирамидку”. Цель: учить детей собирать пирамидку по возрастанию, развитие мелкой моторики пальцев рук, ориентироваться в пространстве, закрепление цветов. ( Дима)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самообслуживания. “ Учимся детей тихо себя вести во время полдника.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Картинки птичек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Рыбки разного цвета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Конструктор ( кирпичики) домашние птицы.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Пирамидка из колечек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солнышком:ярко светит, пригревает, от этого начинает расти травка, радуются птички- вызвать радостное весеннее настроение, формировать представления о весенних признаках. П\и  “Солнышко и дождик”- учить действовать  по сигналу. Д\и “Тепло- холодно”- развивать тактильные ощущения, показать , что в тени предметы холодные, а на солнце - теплые. Труд. Подмести на веранде- поддерживать желание трудиться. Индивидуальная работа. Метание мяча на дальность - упражнять в метании, развивать силу рук. М\и “Пузырь”. Цель: учить детей вставать в круг , держаться за руки, выполнять движения, повторять за педагогом.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Солнышко картинка, тучка картинка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мячик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.”Домашние обязанности детей”.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198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