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Суббота  02.11.2024                                    У бабушки в деревне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Гимнастика после сна. Цель: Способствовать постепенному переходу от сна к бодроствованию, хождение по массажной дорожке. Игры в адаптационный период. “Передай колокольчик” . Цель: расширение круга общения ребенка, приобретение навыков совместной игры с несколькими партнерами. Художественно-эстетическое развитие  Настольный театр  “Курочка ряба”. Цель: побуждать детей к эмоциональным откликам , установить контакт, учить слушать воспитателя , воспитывать доброе отношение к рукотворному, развивать внимание , усидчивость. Д\и “Уточки в пруду”. Цель: учить детей ловить сочком уточек, развитие мелкой моторики, внимания, ориентировки в пространстве. П\и “ Кот и мыши”. Цель: учить детей внимательно следить за развитием игры, ориентироваться в пространстве, бегать не наталкиваясь друг на друга.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.Формирование КГН и навыков самообслуживания. “ Учимся закатывать рукава”.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Уточки, сачек, таз с водой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Кот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Чтение сказки “Мешок яблок””. Цель: учить детей следить за развитием сюжета, внимательно слушать сказку, отвечать на вопросы педагога.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Книжка сказка “Мешок яблок”.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Наблюдение за растительным миром. Цель: формировать представление об особенностях ели, по которым ее можно выделить  среди других  деревьев; воспитывать бережное  отношение  к природе. Трудовая деятельность . Вместе с детьми собрать сломанные веточки на участке. Цель: воспитывать желание участвовать в уходе за растениями. П\и “Через ручеек” Цель: учить детей перешагивать через веревочку, палочку. Индивидуальная работа учить детей бросать и ловить мяч двумя руками.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Палочка, веревочка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Консультация с родителями . Рекомендации для родителей “Как научить ребенка правильно держать ложку , карандаш.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/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