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Четверг  28.11.2024                                    </w:t>
      </w:r>
      <w:r>
        <w:rPr>
          <w:rFonts w:ascii="Times New Roman" w:cs="Times New Roman" w:hAnsi="Times New Roman"/>
          <w:sz w:val="28"/>
          <w:szCs w:val="28"/>
          <w:lang w:val="ru-RU"/>
        </w:rPr>
        <w:t>Путешествие в лес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“Встаньте, дети, встаньте в круг”. Цель: поддерживать в группе атмосферу радости и веселья, доброжелательные отношения детей с воспитателем и друг с другом.Д\и “ Поймай рыбку”. Цель: учить детей сочком вылавливать рыбку из воды, учить ориентироваться в пространстве, держать сачек одной рукой. Игры с конструктором. “Паровозик для зверей”.Цель: учить детей называть детали конструктора (кубик), учить приставлять кубики друг к другу, обыгрывать постройку. Физкульт минутка “Клен”. Цель: учить повторять движения за педагогом, вслушиваться в текст.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.Формирование КГН и навыков самообслуживания. “ Учимся закатывать рукава”.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Рыбки, сачьки, тазик с водой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Конструктор ( кубики), животные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Проект “Любимые потешки наших малышей”.(Подвижная игра) “Поехали, поехали”. Цель: Формировать положительное отношение к выполнению совместных двигательных действий.Чтение сказки “Колобок”. Цель: учить детей внимательно слушать сказку, не мешать друг другу.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Книжка “Колобок”.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за ветром Цель: знакомить детей с доступными явлениями природы , разнообразить игровую деятельность с помощью действий с вертушками. П\и “По ровненькой дорожке”. Цель: обучать прыжкам на двух ногах с продвижением вперед. Д\и “Принеси такой же предмет”. Цель: учить среди игрушек находить сходную Труд. Уборка игрушек на участке. Цель: привлекать к выполнению трудовых поручений. Индивидуальная работа. Выучить русскую народную потешку “Бежала лесочком лиса с кузовочком”.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Консультация с родителями .”Рекомендуем почитать вместе с детьми”.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leader="none" w:pos="2587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